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14C869A5" w14:textId="77777777" w:rsidTr="00912BE2">
        <w:tc>
          <w:tcPr>
            <w:tcW w:w="4962" w:type="dxa"/>
          </w:tcPr>
          <w:p w14:paraId="36148A28" w14:textId="77777777" w:rsidR="00912BE2" w:rsidRDefault="00912BE2" w:rsidP="00972CBC">
            <w:pPr>
              <w:pStyle w:val="a9"/>
              <w:rPr>
                <w:sz w:val="30"/>
              </w:rPr>
            </w:pPr>
            <w:bookmarkStart w:id="0" w:name="_GoBack"/>
            <w:bookmarkEnd w:id="0"/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789A872" wp14:editId="135FDA77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20D7E066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541F2F9A" w14:textId="5D9A8350" w:rsidR="0041526F" w:rsidRDefault="00BC79F2">
      <w:pPr>
        <w:rPr>
          <w:sz w:val="28"/>
          <w:szCs w:val="28"/>
        </w:rPr>
      </w:pPr>
    </w:p>
    <w:p w14:paraId="4F64C65D" w14:textId="681AAFE8" w:rsidR="00596E5D" w:rsidRDefault="00596E5D">
      <w:pPr>
        <w:rPr>
          <w:sz w:val="28"/>
          <w:szCs w:val="28"/>
        </w:rPr>
      </w:pPr>
    </w:p>
    <w:p w14:paraId="62DB341E" w14:textId="0E6B3EC4" w:rsidR="00596E5D" w:rsidRDefault="00596E5D">
      <w:pPr>
        <w:rPr>
          <w:sz w:val="28"/>
          <w:szCs w:val="28"/>
        </w:rPr>
      </w:pPr>
    </w:p>
    <w:p w14:paraId="43538CD7" w14:textId="774EF150" w:rsidR="00596E5D" w:rsidRDefault="00596E5D">
      <w:pPr>
        <w:rPr>
          <w:sz w:val="28"/>
          <w:szCs w:val="28"/>
        </w:rPr>
      </w:pPr>
    </w:p>
    <w:p w14:paraId="2A8C88C5" w14:textId="6C67A709" w:rsidR="00596E5D" w:rsidRDefault="00596E5D">
      <w:pPr>
        <w:rPr>
          <w:sz w:val="28"/>
          <w:szCs w:val="28"/>
        </w:rPr>
      </w:pPr>
    </w:p>
    <w:p w14:paraId="5F7FEA52" w14:textId="56BF817A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0BD6FABE" w14:textId="734C3100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544C6C">
        <w:rPr>
          <w:rFonts w:ascii="Times New Roman" w:hAnsi="Times New Roman" w:cs="Times New Roman"/>
          <w:sz w:val="72"/>
          <w:szCs w:val="72"/>
        </w:rPr>
        <w:t>Агрономия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02B9F7A" w14:textId="2301080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99D3048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D0585E" w14:textId="44CD45D7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8201C9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3BBB3F90" w14:textId="7E570A6B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544C6C">
        <w:rPr>
          <w:rFonts w:ascii="Times New Roman" w:eastAsia="Times New Roman" w:hAnsi="Times New Roman" w:cs="Times New Roman"/>
          <w:color w:val="000000"/>
          <w:sz w:val="28"/>
          <w:szCs w:val="28"/>
        </w:rPr>
        <w:t>Агрономия</w:t>
      </w:r>
    </w:p>
    <w:p w14:paraId="0147F601" w14:textId="0B40B751" w:rsidR="00532AD0" w:rsidRPr="009C4B59" w:rsidRDefault="00532AD0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4B59">
        <w:rPr>
          <w:rFonts w:ascii="Times New Roman" w:eastAsia="Calibri" w:hAnsi="Times New Roman" w:cs="Times New Roman"/>
          <w:b/>
          <w:bCs/>
          <w:sz w:val="28"/>
          <w:szCs w:val="28"/>
        </w:rPr>
        <w:t>Формат участия в соревновании</w:t>
      </w:r>
      <w:r w:rsidRPr="009C4B59">
        <w:rPr>
          <w:rFonts w:ascii="Times New Roman" w:eastAsia="Calibri" w:hAnsi="Times New Roman" w:cs="Times New Roman"/>
          <w:sz w:val="28"/>
          <w:szCs w:val="28"/>
        </w:rPr>
        <w:t xml:space="preserve">: индивидуальный </w:t>
      </w:r>
    </w:p>
    <w:p w14:paraId="18036350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B32E86" w14:textId="107C9F99" w:rsidR="00425FBC" w:rsidRP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8252508" w14:textId="77777777" w:rsidR="00544C6C" w:rsidRDefault="00544C6C" w:rsidP="00544C6C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14:paraId="415FF466" w14:textId="77777777" w:rsid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Сельское хозяйство – одна из главнейших отраслей народного хозяйства, призванная обеспечить производство достаточного количества продуктов питания для населения, кормов для животноводства и сырья для промышленности при высоком их качестве, наименьших затратах труда и низкой себестоимости продукции. </w:t>
      </w:r>
    </w:p>
    <w:p w14:paraId="192FC88B" w14:textId="77777777" w:rsidR="008201C9" w:rsidRPr="00544C6C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К.А. Тимирязев писал, что нигде, быть может, ни в какой другой деятельности не требуется взвешивать столько разнообразных условий успеха, нигде не требуется таких многосторонних сведений, нигде увлечение односторонней точкой зрения не может не привести к такой крупной неудаче, как земледелие.   </w:t>
      </w:r>
    </w:p>
    <w:p w14:paraId="45E556E0" w14:textId="19FB70EF" w:rsidR="008201C9" w:rsidRDefault="00544C6C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 xml:space="preserve">Агроном изучает много разделов сельского хозяйства, он и отличный организатор, и специалист по земельному законодательству и стандартам выращиваемых культур, и просветитель — ведь наука о растительных культурах не стоит на месте, и агроному надо следить за последними тенденциями и открытиями в этой области. Работа агронома во многом она зависит от погодных условий, и каждый год надо действовать по-новому. </w:t>
      </w:r>
      <w:r w:rsidR="008201C9">
        <w:rPr>
          <w:rFonts w:ascii="Times New Roman" w:eastAsia="Calibri" w:hAnsi="Times New Roman" w:cs="Times New Roman"/>
          <w:iCs/>
          <w:sz w:val="28"/>
          <w:szCs w:val="28"/>
        </w:rPr>
        <w:t xml:space="preserve">  </w:t>
      </w:r>
    </w:p>
    <w:p w14:paraId="46A6D047" w14:textId="77777777" w:rsidR="008201C9" w:rsidRP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>Развитие агросектора сегодня сложно представить без цифровых технологий. На помощь человеку в сельском хозяйстве приходят искусственный интеллект, робототехника, биотехнологии.</w:t>
      </w:r>
    </w:p>
    <w:p w14:paraId="5E284B60" w14:textId="08910B17" w:rsidR="008201C9" w:rsidRPr="00544C6C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>В России работают автоматизированные «умные фермы», появляются системы управления садами, полями и теплицами. Техника уничтожает сорняки, следит за здоровьем животных, собирает данные для выявления проблем на фермах. Отрасль становится все более технологичной, формируются тренды в цифровизации АПК.</w:t>
      </w:r>
    </w:p>
    <w:p w14:paraId="50EB2479" w14:textId="77777777" w:rsidR="008201C9" w:rsidRDefault="008201C9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 xml:space="preserve">На полях агроном работает с системами ГЛОНАСС, двигающаяся на автопилоте. Специальные спутниковые программы помогают увидеть проблемы с растениями раньше, чем их увидит человеческий глаз (в определенных световых спектрах можно получить массу информации, например, о болезни растений). Дроны разглядят все точнее, чем спутник из космоса, и расскажут о масштабах проблемы. Метеостанции в хозяйствах пришлют агроному сведения о температуре воздуха, осадках или потенциальных патогенах, которыми могут быть как вредители, так и болезни растений. </w:t>
      </w:r>
    </w:p>
    <w:p w14:paraId="17271AEC" w14:textId="77777777" w:rsidR="008201C9" w:rsidRP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lastRenderedPageBreak/>
        <w:t>Крупнейшие агрохолдинги и просто передовые хозяйства, идущие на острие прогресса, уже начали осваивать и другие менее популярные на данный момент технологии:</w:t>
      </w:r>
    </w:p>
    <w:p w14:paraId="52409019" w14:textId="77777777" w:rsidR="008201C9" w:rsidRP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>Почвенные пробоотборники. Автоматизированные механизмы для отбора проб почвы. Установленный на обычный автомобиль, такой пробоотборник позволяет за один рабочий день взять почвенные образцы с площади около 1 тыс. га, что радикально снижает трудозатраты в этой производственной операции.</w:t>
      </w:r>
    </w:p>
    <w:p w14:paraId="11E4EA0C" w14:textId="77777777" w:rsidR="008201C9" w:rsidRP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>Лаборатории для анализа почв и продукции. В условиях недостатка государственных лабораторий крупные предприятия обзаводятся собственными, что позволяет более оперативно получать результаты анализов.</w:t>
      </w:r>
    </w:p>
    <w:p w14:paraId="15F39578" w14:textId="77777777" w:rsidR="008201C9" w:rsidRP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>Метеорологические станции. Наличие собственной метеостанции позволяет хозяйству более точно прогнозировать погоду на своих полях.</w:t>
      </w:r>
    </w:p>
    <w:p w14:paraId="3CB9DE88" w14:textId="77777777" w:rsidR="008201C9" w:rsidRP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>Системы картирования урожайности и дифференцированного внесения удобрений. Благодаря им удается распределять удобрения между полями более рационально.</w:t>
      </w:r>
    </w:p>
    <w:p w14:paraId="6CDA09E7" w14:textId="77777777" w:rsidR="008201C9" w:rsidRDefault="008201C9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201C9">
        <w:rPr>
          <w:rFonts w:ascii="Times New Roman" w:eastAsia="Calibri" w:hAnsi="Times New Roman" w:cs="Times New Roman"/>
          <w:iCs/>
          <w:sz w:val="28"/>
          <w:szCs w:val="28"/>
        </w:rPr>
        <w:t>Инновационная история сельского хозяйства поворачивается в сторону устойчивости и защиты окружающей среды, знаменуя собой эпоху преобразований. В новом году будет достигнут прогресс в выращивании культур, устойчивых к климатическим изменениям.</w:t>
      </w:r>
    </w:p>
    <w:p w14:paraId="333EABC6" w14:textId="03BAD317" w:rsidR="00544C6C" w:rsidRPr="00544C6C" w:rsidRDefault="00544C6C" w:rsidP="008201C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Выпускник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по специальности 35.02.05. Агрономия</w:t>
      </w:r>
      <w:r w:rsidRPr="00544C6C">
        <w:rPr>
          <w:rFonts w:ascii="Times New Roman" w:eastAsia="Calibri" w:hAnsi="Times New Roman" w:cs="Times New Roman"/>
          <w:iCs/>
          <w:sz w:val="28"/>
          <w:szCs w:val="28"/>
        </w:rPr>
        <w:t>, освоивший образовательную программу, должен обладать профессиональными компетенциями (далее - ПК), соответствующими основным видам деятельности ФГОС СПО:</w:t>
      </w:r>
    </w:p>
    <w:p w14:paraId="06509C02" w14:textId="13396120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1. Организация работы растениеводческих бригад в соответствии с технологическими картами возделывания сельскохозяйственных культур:</w:t>
      </w:r>
    </w:p>
    <w:p w14:paraId="5D7D9A5E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1.1. Осуществлять подготовку рабочих планов-графиков выполнения полевых работ;</w:t>
      </w:r>
    </w:p>
    <w:p w14:paraId="3697F75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1.2. Выполнять разработку и выдачу заданий для растениеводческих бригад;</w:t>
      </w:r>
    </w:p>
    <w:p w14:paraId="7EF8B3B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1.3. Проводить инструктирование работников по выполнению выданных производственных заданий;</w:t>
      </w:r>
    </w:p>
    <w:p w14:paraId="2613A85C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1.4. Осуществлять оперативный контроль качества выполнения технологических операций в растениеводстве;</w:t>
      </w:r>
    </w:p>
    <w:p w14:paraId="5B2E977A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1.5. Принимать меры по устранению выявленных в ходе контроля качества технологических операций дефектов и недостатков;</w:t>
      </w:r>
    </w:p>
    <w:p w14:paraId="25761D28" w14:textId="14A32443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lastRenderedPageBreak/>
        <w:t xml:space="preserve">ПК </w:t>
      </w:r>
      <w:r w:rsidRPr="00544C6C">
        <w:rPr>
          <w:rFonts w:ascii="Times New Roman" w:eastAsia="Calibri" w:hAnsi="Times New Roman" w:cs="Times New Roman"/>
          <w:iCs/>
          <w:sz w:val="28"/>
          <w:szCs w:val="28"/>
        </w:rPr>
        <w:t>1.6. Осуществлять технологические регулировки почвообрабатывающих и посевных агрегатов, используемых для реализации технологических операций;</w:t>
      </w:r>
    </w:p>
    <w:p w14:paraId="3F49485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1.7. Осуществлять подготовку информации для составления первичной отчетности.</w:t>
      </w:r>
    </w:p>
    <w:p w14:paraId="79693660" w14:textId="52A81531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2. Контроль процесса развития растений в течение вегетации:</w:t>
      </w:r>
    </w:p>
    <w:p w14:paraId="5457FBFB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2.1. Составлять программы контроля развития растений в течение вегетации;</w:t>
      </w:r>
    </w:p>
    <w:p w14:paraId="4E6AB6CE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2.2. Устанавливать календарные сроки проведения технологических операций на основе определения фенологических фаз развития растений;</w:t>
      </w:r>
    </w:p>
    <w:p w14:paraId="6EF3E8E1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2.3. Применять качественные и количественные методы определения общего состояния посевов, полевой всхожести, густоты состояния, перезимовки озимых и многолетних культур;</w:t>
      </w:r>
    </w:p>
    <w:p w14:paraId="1E39FD19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2.4. Определять видовой состав сорных растений и степень засоренности посевов;</w:t>
      </w:r>
    </w:p>
    <w:p w14:paraId="5D019C23" w14:textId="7D91AD66" w:rsid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2.5. Определять видовой состав вредителей, плотность их популяций, вредоносность и степень поврежденности растений и распространенность вредителей;</w:t>
      </w:r>
    </w:p>
    <w:p w14:paraId="21BB8938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2.6. Проводить диагностику болезней и степень их развития с целью совершенствования системы защиты растений и распространенность болезней;</w:t>
      </w:r>
    </w:p>
    <w:p w14:paraId="328BFDA4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2.7. Проводить почвенную и растительную диагностику питания растений;</w:t>
      </w:r>
    </w:p>
    <w:p w14:paraId="3F8E3D51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2.8. Производить анализ готовности сельскохозяйственных культур к уборке и определять урожайность сельскохозяйственных культур перед уборкой для планирования уборочной кампании;</w:t>
      </w:r>
    </w:p>
    <w:p w14:paraId="58B62960" w14:textId="4ED323DE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544C6C">
        <w:rPr>
          <w:rFonts w:ascii="Times New Roman" w:eastAsia="Calibri" w:hAnsi="Times New Roman" w:cs="Times New Roman"/>
          <w:iCs/>
          <w:sz w:val="28"/>
          <w:szCs w:val="28"/>
        </w:rPr>
        <w:t>ПК 2.9. Проводить анализ и обработку информации, полученной в ходе процесса развития растений, и разрабатывать предложения по совершенствованию технологических процессов в растениеводстве.</w:t>
      </w:r>
    </w:p>
    <w:p w14:paraId="7CC3CBCB" w14:textId="77777777" w:rsidR="00544C6C" w:rsidRDefault="00544C6C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Toc123113308"/>
    </w:p>
    <w:p w14:paraId="33917BC8" w14:textId="3059B6BA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5C890B20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4674E8" w14:textId="69C598EF" w:rsidR="00425FBC" w:rsidRPr="00425FBC" w:rsidRDefault="00425FBC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Поскольку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Описание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 содержит лишь информацию, относящуюся к соответствующей компетенции, </w:t>
      </w:r>
      <w:r w:rsidR="00532AD0" w:rsidRPr="009C4B59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425F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использовать на основании следующих документов:</w:t>
      </w:r>
    </w:p>
    <w:p w14:paraId="3D4E6F87" w14:textId="440008CE" w:rsidR="00532AD0" w:rsidRDefault="00532AD0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ФГОС СПО.</w:t>
      </w:r>
    </w:p>
    <w:p w14:paraId="516D6B17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 ФГОС СПО по специальности 35.02.05 «Агрономия», Приказ 13.07.2021 N 444 " (Зарегистрировано в Минюсте России 17.08.2021 N 64664)</w:t>
      </w:r>
    </w:p>
    <w:p w14:paraId="6DB2292B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lastRenderedPageBreak/>
        <w:t>2. ФГОС СПО по профессии 35.01.26 «Мастер растениеводства», приказ Минобрнауки России от Приказ Минпросвещения России от 25.05.2022</w:t>
      </w:r>
    </w:p>
    <w:p w14:paraId="66E25253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N 361 (Зарегистрировано в Минюсте России 28.06.2022 N 69045).</w:t>
      </w:r>
    </w:p>
    <w:p w14:paraId="505E9BBB" w14:textId="137D3629" w:rsid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 ФГОС СПО по специальности 19.02.11 «Технология продуктов питания из растительного сырья», приказ от 18 мая 2022 г. N 341 (Зарегистрировано в Минюсте России 10 июня 2022 г. N 68840)</w:t>
      </w:r>
    </w:p>
    <w:p w14:paraId="5247C4C9" w14:textId="77777777" w:rsidR="00544C6C" w:rsidRPr="00425FBC" w:rsidRDefault="00544C6C" w:rsidP="00544C6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CFFCC88" w14:textId="3788CFF2" w:rsidR="00425FB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Профессиональный стандарт;</w:t>
      </w:r>
    </w:p>
    <w:p w14:paraId="4C1BD51A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Профстандарт: 13.017Агроном, утвержден приказом Министерства труда и социальной защиты Российской Федерации от 20.09.2021 № 644н.</w:t>
      </w:r>
    </w:p>
    <w:p w14:paraId="62CB327D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Профстандарт: 13.018 Специалист по эксплуатации мелиоративных систем, утвержден приказом Министерства труда и социальной защиты Российской Федерации от 20.09.2021 № 648н.</w:t>
      </w:r>
    </w:p>
    <w:p w14:paraId="285CE2C4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Профстандарт: 13.008 Специалист по фитосанитарному мониторингу и контролю качества семян, утвержден приказом Министерства труда и социальной защиты Российской Федерации от 2 сентября 2020 года N 560н.</w:t>
      </w:r>
    </w:p>
    <w:p w14:paraId="0E744EA0" w14:textId="77777777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4.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Профстандарт: 13.023 Агрохимик-почвовед, утвержден приказом Министерства труда и социальной защиты Российской Федерации от 2 сентября 2020 года N 551н.</w:t>
      </w:r>
    </w:p>
    <w:p w14:paraId="169E4943" w14:textId="1EF9064D" w:rsidR="00544C6C" w:rsidRPr="00425FB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5.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Профстандарт: 13.009 Мастер растениеводства, утвержден приказом Министерства труда и социальной защиты Российской Федерации от 17 июня 2019 года N 408н.</w:t>
      </w:r>
    </w:p>
    <w:p w14:paraId="7440793E" w14:textId="77777777" w:rsidR="00544C6C" w:rsidRPr="00544C6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ГОСТы</w:t>
      </w:r>
    </w:p>
    <w:p w14:paraId="22BFDFF7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26951-86. Почвы. Определение нитратов;</w:t>
      </w:r>
    </w:p>
    <w:p w14:paraId="35FFC406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26423-85 Почвы. Приготовление солевой вытяжки и определение ее рН по методу ЦИНАО";</w:t>
      </w:r>
    </w:p>
    <w:p w14:paraId="300FE3FC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Р 58586-2019 Отбор и подготовка почвенных проб для изотопного анализа;</w:t>
      </w:r>
    </w:p>
    <w:p w14:paraId="6CAA1129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4.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12036-85. Семена сельскохозяйственных культур. Правила приемки и методы отбора проб;</w:t>
      </w:r>
    </w:p>
    <w:p w14:paraId="53615132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5.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27839-2013 Мука пшеничная. Методы определения количества и качества клейковины;</w:t>
      </w:r>
    </w:p>
    <w:p w14:paraId="5774DC61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6.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20081-74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Семеноводческий процесс сельскохозяйственных культур. Основные понятия. Термины и определения</w:t>
      </w:r>
    </w:p>
    <w:p w14:paraId="393760B0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7.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20290-74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Семена сельскохозяйственных культур. Определение посевных качеств семян. Термины и определения</w:t>
      </w:r>
    </w:p>
    <w:p w14:paraId="1C85058C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lastRenderedPageBreak/>
        <w:t>8.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Р ИСО 24333-2011 «Зерно и продукты его переработки. Отбор проб».</w:t>
      </w:r>
    </w:p>
    <w:p w14:paraId="36329BE2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9.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12044-93 Семена сельскохозяйственных культур. Методы определения зараженности болезнями.</w:t>
      </w:r>
    </w:p>
    <w:p w14:paraId="4E9306A4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10.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10840-64 Методы определения натуры.</w:t>
      </w:r>
    </w:p>
    <w:p w14:paraId="79729DBD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13586.5-93 Зерно. Метод определения влажности.</w:t>
      </w:r>
    </w:p>
    <w:p w14:paraId="3D1A4589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9353-90 ПШЕНИЦА. Требования при заготовках и поставках.</w:t>
      </w:r>
    </w:p>
    <w:p w14:paraId="33EA6592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10987-76" ЗЕРНО. Методы определения стекловидности.</w:t>
      </w:r>
    </w:p>
    <w:p w14:paraId="424772D9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14.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13586.1-68. Зерно. Методы определения количества и качества клейковины в пшенице.</w:t>
      </w:r>
    </w:p>
    <w:p w14:paraId="54F22D7A" w14:textId="4A0DBC62" w:rsid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15.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ГОСТ 12042-80 Семена сельскохозяйственных культур. Методы определения массы 1000 семян.</w:t>
      </w:r>
    </w:p>
    <w:p w14:paraId="288024BA" w14:textId="1F60859A" w:rsidR="00425FBC" w:rsidRPr="00425FBC" w:rsidRDefault="00425FBC" w:rsidP="00544C6C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426079A" w14:textId="77777777" w:rsidR="00544C6C" w:rsidRPr="00544C6C" w:rsidRDefault="00425FBC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>СанПин</w:t>
      </w:r>
    </w:p>
    <w:p w14:paraId="101A50BA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СанПиН 2.1.7.1287-03. Санитарно-эпидемиологические требования к качеству почвы и грунтов;</w:t>
      </w:r>
    </w:p>
    <w:p w14:paraId="5C97AA3D" w14:textId="77777777" w:rsidR="00544C6C" w:rsidRP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2.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СанПиН 1.2.2584-10 "Гигиенические требования к безопасности процессов испытаний, хранения, перевозки, реализации, применения, обезвреживания и утилизации пестицидов и агрохимикатов";</w:t>
      </w:r>
    </w:p>
    <w:p w14:paraId="71134692" w14:textId="765FBC87" w:rsidR="00544C6C" w:rsidRDefault="00544C6C" w:rsidP="00544C6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3.</w:t>
      </w:r>
      <w:r w:rsidRPr="00544C6C">
        <w:rPr>
          <w:rFonts w:ascii="Times New Roman" w:eastAsia="Calibri" w:hAnsi="Times New Roman" w:cs="Times New Roman"/>
          <w:sz w:val="28"/>
          <w:szCs w:val="28"/>
        </w:rPr>
        <w:tab/>
        <w:t>СанПиН 1.2.1330-03 Гигиенические требования к производ</w:t>
      </w:r>
      <w:r>
        <w:rPr>
          <w:rFonts w:ascii="Times New Roman" w:eastAsia="Calibri" w:hAnsi="Times New Roman" w:cs="Times New Roman"/>
          <w:sz w:val="28"/>
          <w:szCs w:val="28"/>
        </w:rPr>
        <w:t>ству пестицидов и агрохимикатов.</w:t>
      </w:r>
    </w:p>
    <w:p w14:paraId="570DC491" w14:textId="059CF297" w:rsidR="00425FBC" w:rsidRPr="00425FBC" w:rsidRDefault="00425FBC" w:rsidP="00544C6C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 w:rsidRPr="00425FBC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63AD614" w14:textId="5BE228C8" w:rsidR="00425FBC" w:rsidRPr="00544C6C" w:rsidRDefault="00A130B3" w:rsidP="009C4B59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  <w:r>
        <w:rPr>
          <w:rFonts w:ascii="Times New Roman" w:eastAsia="Calibri" w:hAnsi="Times New Roman" w:cs="Times New Roman"/>
          <w:sz w:val="28"/>
          <w:szCs w:val="28"/>
        </w:rPr>
        <w:t>СП (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СНИП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0E4373AD" w14:textId="56306BFA" w:rsidR="00544C6C" w:rsidRPr="00544C6C" w:rsidRDefault="00544C6C" w:rsidP="00544C6C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44C6C">
        <w:rPr>
          <w:rFonts w:ascii="Times New Roman" w:eastAsia="Calibri" w:hAnsi="Times New Roman" w:cs="Times New Roman"/>
          <w:sz w:val="28"/>
          <w:szCs w:val="28"/>
        </w:rPr>
        <w:t>1. «СП 108.13330.2012. Свод правил. Предприятия, здания и сооружения по хранению и переработке зерна. Актуализированная редакция СНиП 2.10.05-85»</w:t>
      </w:r>
    </w:p>
    <w:p w14:paraId="1AAB2FBD" w14:textId="77777777" w:rsidR="00544C6C" w:rsidRPr="00425FBC" w:rsidRDefault="00544C6C" w:rsidP="00544C6C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  <w:vertAlign w:val="subscript"/>
        </w:rPr>
      </w:pPr>
    </w:p>
    <w:p w14:paraId="06F06D07" w14:textId="55D835E0" w:rsidR="00425FBC" w:rsidRDefault="00532AD0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о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пределяется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>. (ФГОС,ПС)</w:t>
      </w:r>
    </w:p>
    <w:p w14:paraId="343A54E5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425FBC" w14:paraId="44AB14DC" w14:textId="77777777" w:rsidTr="00914EA5">
        <w:tc>
          <w:tcPr>
            <w:tcW w:w="529" w:type="pct"/>
            <w:shd w:val="clear" w:color="auto" w:fill="92D050"/>
          </w:tcPr>
          <w:p w14:paraId="50935220" w14:textId="77777777" w:rsidR="00425FBC" w:rsidRPr="00425FBC" w:rsidRDefault="00425FBC" w:rsidP="00425FBC">
            <w:pPr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</w:tcPr>
          <w:p w14:paraId="3EC27263" w14:textId="173F34F3" w:rsidR="00425FBC" w:rsidRPr="00425FBC" w:rsidRDefault="009F616C" w:rsidP="00425FBC">
            <w:pP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</w:rPr>
              <w:t>Виды деятельности/трудовые функции</w:t>
            </w:r>
          </w:p>
        </w:tc>
      </w:tr>
      <w:tr w:rsidR="00544C6C" w:rsidRPr="00425FBC" w14:paraId="6CCAFF50" w14:textId="77777777" w:rsidTr="00425FBC">
        <w:tc>
          <w:tcPr>
            <w:tcW w:w="529" w:type="pct"/>
            <w:shd w:val="clear" w:color="auto" w:fill="BFBFBF"/>
          </w:tcPr>
          <w:p w14:paraId="724C0E0A" w14:textId="77777777" w:rsidR="00544C6C" w:rsidRPr="00425FB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6AC398D4" w14:textId="588B9E2E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145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работ в рамках разработанных технологий возделывания сельскохозяйственных культур</w:t>
            </w:r>
          </w:p>
        </w:tc>
      </w:tr>
      <w:tr w:rsidR="00544C6C" w:rsidRPr="00425FBC" w14:paraId="3D7E731D" w14:textId="77777777" w:rsidTr="00425FBC">
        <w:tc>
          <w:tcPr>
            <w:tcW w:w="529" w:type="pct"/>
            <w:shd w:val="clear" w:color="auto" w:fill="BFBFBF"/>
          </w:tcPr>
          <w:p w14:paraId="42B19B65" w14:textId="77777777" w:rsidR="00544C6C" w:rsidRPr="00425FB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471" w:type="pct"/>
          </w:tcPr>
          <w:p w14:paraId="32A34AEF" w14:textId="7F402BAA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9BC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работы растениеводческих бригад в соответствии с технологическими картами возделывания сельскохозяйственных культур</w:t>
            </w:r>
          </w:p>
        </w:tc>
      </w:tr>
      <w:tr w:rsidR="00544C6C" w:rsidRPr="00425FBC" w14:paraId="6B01F5C6" w14:textId="77777777" w:rsidTr="00425FBC">
        <w:tc>
          <w:tcPr>
            <w:tcW w:w="529" w:type="pct"/>
            <w:shd w:val="clear" w:color="auto" w:fill="BFBFBF"/>
          </w:tcPr>
          <w:p w14:paraId="3712F388" w14:textId="77777777" w:rsidR="00544C6C" w:rsidRPr="00425FB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25FBC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6D1573A2" w14:textId="5BD81A9B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D29BC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процесса развития растений в течение вегетации</w:t>
            </w:r>
          </w:p>
        </w:tc>
      </w:tr>
      <w:tr w:rsidR="00544C6C" w:rsidRPr="00425FBC" w14:paraId="077039F1" w14:textId="77777777" w:rsidTr="00425FBC">
        <w:tc>
          <w:tcPr>
            <w:tcW w:w="529" w:type="pct"/>
            <w:shd w:val="clear" w:color="auto" w:fill="BFBFBF"/>
          </w:tcPr>
          <w:p w14:paraId="453EAABC" w14:textId="33557DBA" w:rsidR="00544C6C" w:rsidRPr="00544C6C" w:rsidRDefault="00544C6C" w:rsidP="00544C6C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1028C73D" w14:textId="0C81A446" w:rsidR="00544C6C" w:rsidRPr="00425FBC" w:rsidRDefault="00544C6C" w:rsidP="00544C6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145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производства продукции растениеводства</w:t>
            </w:r>
          </w:p>
        </w:tc>
      </w:tr>
      <w:tr w:rsidR="00A51674" w:rsidRPr="00425FBC" w14:paraId="14321E94" w14:textId="77777777" w:rsidTr="00425FBC">
        <w:tc>
          <w:tcPr>
            <w:tcW w:w="529" w:type="pct"/>
            <w:shd w:val="clear" w:color="auto" w:fill="BFBFBF"/>
          </w:tcPr>
          <w:p w14:paraId="4CAA7BDB" w14:textId="19C46950" w:rsidR="00A51674" w:rsidRPr="00425FB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435E500F" w14:textId="61CBC00C" w:rsidR="00A51674" w:rsidRPr="008B2145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2145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системы мероприятий по производству продукции растениеводства</w:t>
            </w:r>
          </w:p>
        </w:tc>
      </w:tr>
      <w:tr w:rsidR="00A51674" w:rsidRPr="00425FBC" w14:paraId="111FDA63" w14:textId="77777777" w:rsidTr="00425FBC">
        <w:tc>
          <w:tcPr>
            <w:tcW w:w="529" w:type="pct"/>
            <w:shd w:val="clear" w:color="auto" w:fill="BFBFBF"/>
          </w:tcPr>
          <w:p w14:paraId="564C7C58" w14:textId="1F08F190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4F4B26E4" w14:textId="0E09CE7A" w:rsidR="00A51674" w:rsidRPr="008B2145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реализацией технологического процесса производства продукции растениеводства</w:t>
            </w:r>
          </w:p>
        </w:tc>
      </w:tr>
      <w:tr w:rsidR="00A51674" w:rsidRPr="00425FBC" w14:paraId="6F49F1DB" w14:textId="77777777" w:rsidTr="00425FBC">
        <w:tc>
          <w:tcPr>
            <w:tcW w:w="529" w:type="pct"/>
            <w:shd w:val="clear" w:color="auto" w:fill="BFBFBF"/>
          </w:tcPr>
          <w:p w14:paraId="46A8C04F" w14:textId="3527F070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</w:tcPr>
          <w:p w14:paraId="52E67CAE" w14:textId="02D045D0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испытаний селекционных достижений</w:t>
            </w:r>
          </w:p>
        </w:tc>
      </w:tr>
      <w:tr w:rsidR="00A51674" w:rsidRPr="00425FBC" w14:paraId="7A4E657C" w14:textId="77777777" w:rsidTr="00425FBC">
        <w:tc>
          <w:tcPr>
            <w:tcW w:w="529" w:type="pct"/>
            <w:shd w:val="clear" w:color="auto" w:fill="BFBFBF"/>
          </w:tcPr>
          <w:p w14:paraId="7F4904A9" w14:textId="583FCB55" w:rsidR="00A51674" w:rsidRPr="00425FB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</w:tcPr>
          <w:p w14:paraId="2F44B7DD" w14:textId="2C983BD6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испытаний растений на отличимость, однородность и стабильность</w:t>
            </w:r>
          </w:p>
        </w:tc>
      </w:tr>
      <w:tr w:rsidR="00A51674" w:rsidRPr="00425FBC" w14:paraId="29E5AA43" w14:textId="77777777" w:rsidTr="00425FBC">
        <w:tc>
          <w:tcPr>
            <w:tcW w:w="529" w:type="pct"/>
            <w:shd w:val="clear" w:color="auto" w:fill="BFBFBF"/>
          </w:tcPr>
          <w:p w14:paraId="48590EAA" w14:textId="22686322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</w:tcPr>
          <w:p w14:paraId="1B9478A9" w14:textId="6AC18F06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государственных испытаний сортов на хозяйственную полезность</w:t>
            </w:r>
          </w:p>
        </w:tc>
      </w:tr>
      <w:tr w:rsidR="00A51674" w:rsidRPr="00425FBC" w14:paraId="2681D381" w14:textId="77777777" w:rsidTr="00425FBC">
        <w:tc>
          <w:tcPr>
            <w:tcW w:w="529" w:type="pct"/>
            <w:shd w:val="clear" w:color="auto" w:fill="BFBFBF"/>
          </w:tcPr>
          <w:p w14:paraId="5A969BD8" w14:textId="19AFCE5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1" w:type="pct"/>
          </w:tcPr>
          <w:p w14:paraId="5EE5873B" w14:textId="5D9BB302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производством растениеводческой продукции</w:t>
            </w:r>
          </w:p>
        </w:tc>
      </w:tr>
      <w:tr w:rsidR="00A51674" w:rsidRPr="00425FBC" w14:paraId="7AF5FAF6" w14:textId="77777777" w:rsidTr="00425FBC">
        <w:tc>
          <w:tcPr>
            <w:tcW w:w="529" w:type="pct"/>
            <w:shd w:val="clear" w:color="auto" w:fill="BFBFBF"/>
          </w:tcPr>
          <w:p w14:paraId="0583FA3D" w14:textId="088CBCC6" w:rsidR="00A51674" w:rsidRPr="00425FB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1" w:type="pct"/>
          </w:tcPr>
          <w:p w14:paraId="3323AECF" w14:textId="49A99F4F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стратегии развития растениеводства в организации</w:t>
            </w:r>
          </w:p>
        </w:tc>
      </w:tr>
      <w:tr w:rsidR="00A51674" w:rsidRPr="00425FBC" w14:paraId="4231AF36" w14:textId="77777777" w:rsidTr="00425FBC">
        <w:tc>
          <w:tcPr>
            <w:tcW w:w="529" w:type="pct"/>
            <w:shd w:val="clear" w:color="auto" w:fill="BFBFBF"/>
          </w:tcPr>
          <w:p w14:paraId="75DA913B" w14:textId="1A32BC7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71" w:type="pct"/>
          </w:tcPr>
          <w:p w14:paraId="5D02743A" w14:textId="071B71CE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Координация текущей производственной деятельности в соответствии со стратегическим планом развития растениеводства</w:t>
            </w:r>
          </w:p>
        </w:tc>
      </w:tr>
      <w:tr w:rsidR="00A51674" w:rsidRPr="00425FBC" w14:paraId="782A6DC4" w14:textId="77777777" w:rsidTr="00425FBC">
        <w:tc>
          <w:tcPr>
            <w:tcW w:w="529" w:type="pct"/>
            <w:shd w:val="clear" w:color="auto" w:fill="BFBFBF"/>
          </w:tcPr>
          <w:p w14:paraId="6C673765" w14:textId="2775E8F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1" w:type="pct"/>
          </w:tcPr>
          <w:p w14:paraId="4EC50A56" w14:textId="0EC1E0F5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исследовательских работ в области агрономии в условиях производства</w:t>
            </w:r>
          </w:p>
        </w:tc>
      </w:tr>
      <w:tr w:rsidR="00A51674" w:rsidRPr="00425FBC" w14:paraId="40452E4F" w14:textId="77777777" w:rsidTr="00425FBC">
        <w:tc>
          <w:tcPr>
            <w:tcW w:w="529" w:type="pct"/>
            <w:shd w:val="clear" w:color="auto" w:fill="BFBFBF"/>
          </w:tcPr>
          <w:p w14:paraId="1BFF19F3" w14:textId="71773899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1" w:type="pct"/>
          </w:tcPr>
          <w:p w14:paraId="24934184" w14:textId="390E5FDF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Подготовке рабочих планов-гр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афиков выполнения полевых работ</w:t>
            </w:r>
          </w:p>
        </w:tc>
      </w:tr>
      <w:tr w:rsidR="00A51674" w:rsidRPr="00425FBC" w14:paraId="533CF817" w14:textId="77777777" w:rsidTr="00425FBC">
        <w:tc>
          <w:tcPr>
            <w:tcW w:w="529" w:type="pct"/>
            <w:shd w:val="clear" w:color="auto" w:fill="BFBFBF"/>
          </w:tcPr>
          <w:p w14:paraId="09C72A41" w14:textId="05C342D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1" w:type="pct"/>
          </w:tcPr>
          <w:p w14:paraId="38ACAB86" w14:textId="65065DF9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Разработке заданий для растениеводческих бригад (звеньев,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работников) в соответствие с п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ланом-графиком выполнения работ</w:t>
            </w:r>
          </w:p>
        </w:tc>
      </w:tr>
      <w:tr w:rsidR="00A51674" w:rsidRPr="00425FBC" w14:paraId="68AFBE0F" w14:textId="77777777" w:rsidTr="00425FBC">
        <w:tc>
          <w:tcPr>
            <w:tcW w:w="529" w:type="pct"/>
            <w:shd w:val="clear" w:color="auto" w:fill="BFBFBF"/>
          </w:tcPr>
          <w:p w14:paraId="290C3FC0" w14:textId="2EE8E6BD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1" w:type="pct"/>
          </w:tcPr>
          <w:p w14:paraId="55F665E4" w14:textId="391B244F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Инструктировании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работников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растениеводческих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бригад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выпо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лнению производственных заданий</w:t>
            </w:r>
          </w:p>
        </w:tc>
      </w:tr>
      <w:tr w:rsidR="00A51674" w:rsidRPr="00425FBC" w14:paraId="2781C73F" w14:textId="77777777" w:rsidTr="00425FBC">
        <w:tc>
          <w:tcPr>
            <w:tcW w:w="529" w:type="pct"/>
            <w:shd w:val="clear" w:color="auto" w:fill="BFBFBF"/>
          </w:tcPr>
          <w:p w14:paraId="431DA5A2" w14:textId="37E89AF5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71" w:type="pct"/>
          </w:tcPr>
          <w:p w14:paraId="6367FDD5" w14:textId="38C580D2" w:rsidR="00A51674" w:rsidRPr="00182F37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182F37">
              <w:rPr>
                <w:rFonts w:ascii="Times New Roman" w:eastAsia="Calibri" w:hAnsi="Times New Roman" w:cs="Times New Roman"/>
                <w:sz w:val="28"/>
                <w:szCs w:val="28"/>
              </w:rPr>
              <w:t>существлении оперативного контроля качества выполнения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технологических операций</w:t>
            </w:r>
          </w:p>
        </w:tc>
      </w:tr>
      <w:tr w:rsidR="00A51674" w:rsidRPr="00425FBC" w14:paraId="1D381F2D" w14:textId="77777777" w:rsidTr="00425FBC">
        <w:tc>
          <w:tcPr>
            <w:tcW w:w="529" w:type="pct"/>
            <w:shd w:val="clear" w:color="auto" w:fill="BFBFBF"/>
          </w:tcPr>
          <w:p w14:paraId="57250FA9" w14:textId="718D689E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71" w:type="pct"/>
          </w:tcPr>
          <w:p w14:paraId="43D6A9AD" w14:textId="0D10C636" w:rsidR="00A51674" w:rsidRDefault="00A51674" w:rsidP="00A5167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Устранении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выявленных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ходе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качества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технологических 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операций дефектов и недостатков</w:t>
            </w:r>
          </w:p>
        </w:tc>
      </w:tr>
      <w:tr w:rsidR="00A51674" w:rsidRPr="00425FBC" w14:paraId="51B4F2A3" w14:textId="77777777" w:rsidTr="00425FBC">
        <w:tc>
          <w:tcPr>
            <w:tcW w:w="529" w:type="pct"/>
            <w:shd w:val="clear" w:color="auto" w:fill="BFBFBF"/>
          </w:tcPr>
          <w:p w14:paraId="0FD74AC4" w14:textId="58F35767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71" w:type="pct"/>
          </w:tcPr>
          <w:p w14:paraId="515C0191" w14:textId="25CD44B0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одготовке информации для составления первичной отчетности</w:t>
            </w:r>
          </w:p>
        </w:tc>
      </w:tr>
      <w:tr w:rsidR="00A51674" w:rsidRPr="00425FBC" w14:paraId="0A852075" w14:textId="77777777" w:rsidTr="00425FBC">
        <w:tc>
          <w:tcPr>
            <w:tcW w:w="529" w:type="pct"/>
            <w:shd w:val="clear" w:color="auto" w:fill="BFBFBF"/>
          </w:tcPr>
          <w:p w14:paraId="582635FF" w14:textId="0A6CFABD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71" w:type="pct"/>
          </w:tcPr>
          <w:p w14:paraId="4CF267CE" w14:textId="303ADB15" w:rsidR="00A51674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Составлении программ контроля развития растений в течение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вегетации</w:t>
            </w:r>
          </w:p>
        </w:tc>
      </w:tr>
      <w:tr w:rsidR="00A51674" w:rsidRPr="00425FBC" w14:paraId="1834CD80" w14:textId="77777777" w:rsidTr="00425FBC">
        <w:tc>
          <w:tcPr>
            <w:tcW w:w="529" w:type="pct"/>
            <w:shd w:val="clear" w:color="auto" w:fill="BFBFBF"/>
          </w:tcPr>
          <w:p w14:paraId="2F7CDD12" w14:textId="11DBE2DB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4471" w:type="pct"/>
          </w:tcPr>
          <w:p w14:paraId="6439CB30" w14:textId="3CBC71E8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Установлении календарных сроков проведения технологических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операций на основе определения фенологических фаз развития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растений</w:t>
            </w:r>
          </w:p>
        </w:tc>
      </w:tr>
      <w:tr w:rsidR="00A51674" w:rsidRPr="00425FBC" w14:paraId="44B3BFD2" w14:textId="77777777" w:rsidTr="00425FBC">
        <w:tc>
          <w:tcPr>
            <w:tcW w:w="529" w:type="pct"/>
            <w:shd w:val="clear" w:color="auto" w:fill="BFBFBF"/>
          </w:tcPr>
          <w:p w14:paraId="52343087" w14:textId="3B9A95E5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71" w:type="pct"/>
          </w:tcPr>
          <w:p w14:paraId="373699B7" w14:textId="3ED2B9ED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Определении видового состава сорных растений и степени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засоренности посевов, запаса семян сорных растений в почве с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целью совершенствования сист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емы защиты растений от сорняков</w:t>
            </w:r>
          </w:p>
        </w:tc>
      </w:tr>
      <w:tr w:rsidR="00A51674" w:rsidRPr="00425FBC" w14:paraId="5A709A91" w14:textId="77777777" w:rsidTr="00425FBC">
        <w:tc>
          <w:tcPr>
            <w:tcW w:w="529" w:type="pct"/>
            <w:shd w:val="clear" w:color="auto" w:fill="BFBFBF"/>
          </w:tcPr>
          <w:p w14:paraId="57139A38" w14:textId="34753DB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71" w:type="pct"/>
          </w:tcPr>
          <w:p w14:paraId="26104D42" w14:textId="2CE6925B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Определении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видового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состава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вредителей,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популяций, вредоносности и степени повреждения растений с целью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совершенствования систем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ы защиты растений от вредителей</w:t>
            </w:r>
          </w:p>
        </w:tc>
      </w:tr>
      <w:tr w:rsidR="00A51674" w:rsidRPr="00425FBC" w14:paraId="5A64B86D" w14:textId="77777777" w:rsidTr="00425FBC">
        <w:tc>
          <w:tcPr>
            <w:tcW w:w="529" w:type="pct"/>
            <w:shd w:val="clear" w:color="auto" w:fill="BFBFBF"/>
          </w:tcPr>
          <w:p w14:paraId="67AA7C37" w14:textId="10CD994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71" w:type="pct"/>
          </w:tcPr>
          <w:p w14:paraId="126C28C5" w14:textId="6504038A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диагностики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болезней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растений,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степени развития болезней и их распространенности с целью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совершенствования сист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емы защиты растений от болезней</w:t>
            </w:r>
          </w:p>
        </w:tc>
      </w:tr>
      <w:tr w:rsidR="00A51674" w:rsidRPr="00425FBC" w14:paraId="20E7808F" w14:textId="77777777" w:rsidTr="00425FBC">
        <w:tc>
          <w:tcPr>
            <w:tcW w:w="529" w:type="pct"/>
            <w:shd w:val="clear" w:color="auto" w:fill="BFBFBF"/>
          </w:tcPr>
          <w:p w14:paraId="2AE0963F" w14:textId="3A7E260A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71" w:type="pct"/>
          </w:tcPr>
          <w:p w14:paraId="04F0B1F4" w14:textId="6C3BBA26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Проведении комплексной (почвенной и растительной) диагностики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питания растений с целью совершенствования системы применения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удобрений</w:t>
            </w:r>
          </w:p>
        </w:tc>
      </w:tr>
      <w:tr w:rsidR="00A51674" w:rsidRPr="00425FBC" w14:paraId="1404B21E" w14:textId="77777777" w:rsidTr="00425FBC">
        <w:tc>
          <w:tcPr>
            <w:tcW w:w="529" w:type="pct"/>
            <w:shd w:val="clear" w:color="auto" w:fill="BFBFBF"/>
          </w:tcPr>
          <w:p w14:paraId="72AAEDA4" w14:textId="14862108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471" w:type="pct"/>
          </w:tcPr>
          <w:p w14:paraId="226B9375" w14:textId="1331EEBC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Проведении обработки и анализ результатов, полученных в ходе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</w:t>
            </w: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контроля развит</w:t>
            </w:r>
            <w: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ия растений в течение вегетации</w:t>
            </w:r>
          </w:p>
        </w:tc>
      </w:tr>
      <w:tr w:rsidR="00A51674" w:rsidRPr="00425FBC" w14:paraId="100655E4" w14:textId="77777777" w:rsidTr="00425FBC">
        <w:tc>
          <w:tcPr>
            <w:tcW w:w="529" w:type="pct"/>
            <w:shd w:val="clear" w:color="auto" w:fill="BFBFBF"/>
          </w:tcPr>
          <w:p w14:paraId="757A4B4D" w14:textId="78ADE9BF" w:rsidR="00A51674" w:rsidRPr="00544C6C" w:rsidRDefault="00A51674" w:rsidP="00A5167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71" w:type="pct"/>
          </w:tcPr>
          <w:p w14:paraId="6FA7B637" w14:textId="5E19D3AF" w:rsidR="00A51674" w:rsidRPr="00182F37" w:rsidRDefault="00A51674" w:rsidP="00A51674">
            <w:pPr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182F37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Ведении электронной базы данных истории полей.</w:t>
            </w:r>
          </w:p>
        </w:tc>
      </w:tr>
    </w:tbl>
    <w:p w14:paraId="187CE715" w14:textId="77777777" w:rsidR="00425FBC" w:rsidRDefault="00425FBC" w:rsidP="00A51674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425FBC" w:rsidSect="00A130B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5CE53B" w14:textId="77777777" w:rsidR="00BC79F2" w:rsidRDefault="00BC79F2" w:rsidP="00A130B3">
      <w:pPr>
        <w:spacing w:after="0" w:line="240" w:lineRule="auto"/>
      </w:pPr>
      <w:r>
        <w:separator/>
      </w:r>
    </w:p>
  </w:endnote>
  <w:endnote w:type="continuationSeparator" w:id="0">
    <w:p w14:paraId="6AF89164" w14:textId="77777777" w:rsidR="00BC79F2" w:rsidRDefault="00BC79F2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17F3D4BB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B4C">
          <w:rPr>
            <w:noProof/>
          </w:rPr>
          <w:t>8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67AC9" w14:textId="77777777" w:rsidR="00BC79F2" w:rsidRDefault="00BC79F2" w:rsidP="00A130B3">
      <w:pPr>
        <w:spacing w:after="0" w:line="240" w:lineRule="auto"/>
      </w:pPr>
      <w:r>
        <w:separator/>
      </w:r>
    </w:p>
  </w:footnote>
  <w:footnote w:type="continuationSeparator" w:id="0">
    <w:p w14:paraId="3308686C" w14:textId="77777777" w:rsidR="00BC79F2" w:rsidRDefault="00BC79F2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F94"/>
    <w:rsid w:val="00054085"/>
    <w:rsid w:val="000D27BC"/>
    <w:rsid w:val="001262E4"/>
    <w:rsid w:val="001B15DE"/>
    <w:rsid w:val="002B34ED"/>
    <w:rsid w:val="002E6905"/>
    <w:rsid w:val="003327A6"/>
    <w:rsid w:val="00340E0A"/>
    <w:rsid w:val="003D0CC1"/>
    <w:rsid w:val="00425FBC"/>
    <w:rsid w:val="004F5C21"/>
    <w:rsid w:val="00522712"/>
    <w:rsid w:val="00532AD0"/>
    <w:rsid w:val="00544C6C"/>
    <w:rsid w:val="00591144"/>
    <w:rsid w:val="005911D4"/>
    <w:rsid w:val="00596E5D"/>
    <w:rsid w:val="00681B34"/>
    <w:rsid w:val="00705ED0"/>
    <w:rsid w:val="00716F94"/>
    <w:rsid w:val="00757B4C"/>
    <w:rsid w:val="007E0C3F"/>
    <w:rsid w:val="008201C9"/>
    <w:rsid w:val="008504D1"/>
    <w:rsid w:val="00873E09"/>
    <w:rsid w:val="00912BE2"/>
    <w:rsid w:val="009C4B59"/>
    <w:rsid w:val="009F616C"/>
    <w:rsid w:val="00A130B3"/>
    <w:rsid w:val="00A51674"/>
    <w:rsid w:val="00AA1894"/>
    <w:rsid w:val="00AB059B"/>
    <w:rsid w:val="00B96387"/>
    <w:rsid w:val="00BC79F2"/>
    <w:rsid w:val="00C31FCD"/>
    <w:rsid w:val="00CA0A78"/>
    <w:rsid w:val="00D25158"/>
    <w:rsid w:val="00D25700"/>
    <w:rsid w:val="00DA54D5"/>
    <w:rsid w:val="00E110E4"/>
    <w:rsid w:val="00E75D31"/>
    <w:rsid w:val="00F6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  <w15:docId w15:val="{0F2AD128-9A11-4CA1-949D-10EED6F68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CA0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A0A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1758</Words>
  <Characters>10023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Преподаватель</cp:lastModifiedBy>
  <cp:revision>2</cp:revision>
  <dcterms:created xsi:type="dcterms:W3CDTF">2025-01-20T09:18:00Z</dcterms:created>
  <dcterms:modified xsi:type="dcterms:W3CDTF">2025-01-20T09:18:00Z</dcterms:modified>
</cp:coreProperties>
</file>